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3F5B8C" w:rsidTr="003F5B8C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F5B8C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F5B8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994"/>
                        </w:tblGrid>
                        <w:tr w:rsidR="003F5B8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F5B8C" w:rsidRDefault="003F5B8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94"/>
                              </w:tblGrid>
                              <w:tr w:rsidR="003F5B8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29739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54"/>
                                    </w:tblGrid>
                                    <w:tr w:rsidR="003F5B8C">
                                      <w:tc>
                                        <w:tcPr>
                                          <w:tcW w:w="0" w:type="auto"/>
                                          <w:shd w:val="clear" w:color="auto" w:fill="29739E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F5B8C" w:rsidRDefault="003F5B8C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  <w:sz w:val="45"/>
                                              <w:szCs w:val="45"/>
                                            </w:rPr>
                                            <w:t>NEWS AND UPDATES FROM REFCOM</w:t>
                                          </w:r>
                                        </w:p>
                                        <w:p w:rsidR="003F5B8C" w:rsidRDefault="003F5B8C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4" w:tgtFrame="_blank" w:tooltip="CLICK HERE TO DOWNLOAD THE GUIDANCE" w:history="1">
                                            <w:r>
                                              <w:rPr>
                                                <w:rStyle w:val="Hyperlink"/>
                                                <w:color w:val="FFFFFF"/>
                                              </w:rPr>
                                              <w:t>CLICK HERE TO DOWNLOAD THE GUIDANCE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C124"/>
                                              <w:sz w:val="27"/>
                                              <w:szCs w:val="27"/>
                                            </w:rPr>
                                            <w:t>|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 June 2017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C124"/>
                                              <w:sz w:val="27"/>
                                              <w:szCs w:val="27"/>
                                            </w:rPr>
                                            <w:t>|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5B8C" w:rsidRDefault="003F5B8C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5B8C" w:rsidRDefault="003F5B8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F5B8C" w:rsidRDefault="003F5B8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F5B8C" w:rsidRDefault="003F5B8C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F5B8C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3F5B8C">
                          <w:tc>
                            <w:tcPr>
                              <w:tcW w:w="0" w:type="auto"/>
                              <w:tcBorders>
                                <w:top w:val="single" w:sz="12" w:space="0" w:color="FFC124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F5B8C" w:rsidRDefault="003F5B8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F5B8C" w:rsidRDefault="003F5B8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F5B8C" w:rsidRDefault="003F5B8C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F5B8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F5B8C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3F5B8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F5B8C" w:rsidRDefault="003F5B8C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696969"/>
                                        <w:sz w:val="36"/>
                                        <w:szCs w:val="36"/>
                                      </w:rPr>
                                      <w:t>TECHNICAL BULLETIN: REFRIGERANT RECOVERY</w:t>
                                    </w:r>
                                  </w:p>
                                  <w:p w:rsidR="003F5B8C" w:rsidRDefault="003F5B8C">
                                    <w:pPr>
                                      <w:spacing w:before="240" w:after="24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The latest REFCOM technical guide has now been added to our website.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It is a requirement under EC517/2014 that fluorinated greenhouse gas refrigerants are properly handled: that they must be used, contained, recovered and destroyed in an environmentally friendly manner according to strict rules and procedures.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The objective of this technical bulletin is to inform members of the importance of effective refrigerant recovery – either during major service or at the end of the service life of a piece of equipment – to highlight the difference between reclaim and recycling and the effect that has on the recovered gas quality and any system it is subsequently used in.</w:t>
                                    </w:r>
                                  </w:p>
                                </w:tc>
                              </w:tr>
                            </w:tbl>
                            <w:p w:rsidR="003F5B8C" w:rsidRDefault="003F5B8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F5B8C" w:rsidRDefault="003F5B8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F5B8C" w:rsidRDefault="003F5B8C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F5B8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29739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610"/>
                        </w:tblGrid>
                        <w:tr w:rsidR="003F5B8C" w:rsidTr="003F5B8C">
                          <w:trPr>
                            <w:trHeight w:val="476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9739E"/>
                              <w:tcMar>
                                <w:top w:w="255" w:type="dxa"/>
                                <w:left w:w="255" w:type="dxa"/>
                                <w:bottom w:w="255" w:type="dxa"/>
                                <w:right w:w="255" w:type="dxa"/>
                              </w:tcMar>
                              <w:vAlign w:val="center"/>
                              <w:hideMark/>
                            </w:tcPr>
                            <w:p w:rsidR="003F5B8C" w:rsidRDefault="003F5B8C">
                              <w:pPr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hyperlink r:id="rId5" w:tgtFrame="_blank" w:tooltip="CLICK HERE TO DOWNLOAD THE GUIDANCE" w:history="1">
                                <w:r>
                                  <w:rPr>
                                    <w:rStyle w:val="Hyperlink"/>
                                    <w:color w:val="FFFFFF"/>
                                  </w:rPr>
                                  <w:t>CLICK HERE TO DOWNLOAD T</w:t>
                                </w:r>
                                <w:r>
                                  <w:rPr>
                                    <w:rStyle w:val="Hyperlink"/>
                                    <w:color w:val="FFFFFF"/>
                                  </w:rPr>
                                  <w:t>HE</w:t>
                                </w:r>
                                <w:r>
                                  <w:rPr>
                                    <w:rStyle w:val="Hyperlink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Hyperlink"/>
                                    <w:color w:val="FFFFFF"/>
                                  </w:rPr>
                                  <w:t>GUIDANCE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F5B8C" w:rsidRDefault="003F5B8C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F5B8C" w:rsidRDefault="003F5B8C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F5B8C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3F5B8C">
                          <w:tc>
                            <w:tcPr>
                              <w:tcW w:w="0" w:type="auto"/>
                              <w:tcBorders>
                                <w:top w:val="single" w:sz="12" w:space="0" w:color="FFC124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F5B8C" w:rsidRDefault="003F5B8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  <w:hyperlink r:id="rId6" w:tgtFrame="_blank" w:tooltip="CLICK HERE TO DOWNLOAD THE GUIDANCE" w:history="1">
                                <w:r>
                                  <w:rPr>
                                    <w:rStyle w:val="Hyperlink"/>
                                    <w:color w:val="FFFFFF"/>
                                  </w:rPr>
                                  <w:t>CLICK HERE TO DOWNLOAD THE GUIDANCE</w:t>
                                </w:r>
                              </w:hyperlink>
                            </w:p>
                          </w:tc>
                        </w:tr>
                      </w:tbl>
                      <w:p w:rsidR="003F5B8C" w:rsidRDefault="003F5B8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F5B8C" w:rsidRDefault="003F5B8C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F5B8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F5B8C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3F5B8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F5B8C" w:rsidRDefault="003F5B8C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696969"/>
                                        <w:sz w:val="36"/>
                                        <w:szCs w:val="36"/>
                                      </w:rPr>
                                      <w:t>IS YOUR REFCOM F GAS CERTIFICATION DUE FOR RENEWAL?</w:t>
                                    </w:r>
                                  </w:p>
                                  <w:p w:rsidR="003F5B8C" w:rsidRDefault="003F5B8C">
                                    <w:pPr>
                                      <w:spacing w:before="240" w:after="24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t>2017 is a busy year for F gas certification renewals. If your certification is due for renewal, we'll send you an email with a link to our online system. It's a quick and easy process, and should only take around ten minutes.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If you haven't yet received your email, and you think your certification is due to expire, please contact the REFCOM team using the details below.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To find out more about why you should renew with REFCOM, the UK's market leading F Gas certification scheme, 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Hyperlink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visit our website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 </w:t>
                                    </w:r>
                                  </w:p>
                                </w:tc>
                              </w:tr>
                            </w:tbl>
                            <w:p w:rsidR="003F5B8C" w:rsidRDefault="003F5B8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F5B8C" w:rsidRDefault="003F5B8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F5B8C" w:rsidRDefault="003F5B8C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F5B8C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3F5B8C">
                          <w:tc>
                            <w:tcPr>
                              <w:tcW w:w="0" w:type="auto"/>
                              <w:tcBorders>
                                <w:top w:val="single" w:sz="12" w:space="0" w:color="FFC124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F5B8C" w:rsidRDefault="003F5B8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F5B8C" w:rsidRDefault="003F5B8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F5B8C" w:rsidRDefault="003F5B8C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F5B8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F5B8C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3F5B8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F5B8C" w:rsidRDefault="003F5B8C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696969"/>
                                        <w:sz w:val="36"/>
                                        <w:szCs w:val="36"/>
                                      </w:rPr>
                                      <w:t>THE WAY WE AUDIT IS CHANGING</w:t>
                                    </w:r>
                                  </w:p>
                                  <w:p w:rsidR="003F5B8C" w:rsidRDefault="003F5B8C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To make sure that your business continues to meet the scheme requirements, you may be subject to a random risk-based assessment and/or an on-site audit.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We're simplifying the way we run our audits, streamlining the process to make it easier, quicker and cheaper for you to comply. The new process will start in the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summer,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we'll email again soon to let you know more. In the meantime, if you have any questions about audits, please contact the team using the details below.  </w:t>
                                    </w:r>
                                  </w:p>
                                </w:tc>
                              </w:tr>
                            </w:tbl>
                            <w:p w:rsidR="003F5B8C" w:rsidRDefault="003F5B8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F5B8C" w:rsidRDefault="003F5B8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F5B8C" w:rsidRDefault="003F5B8C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F5B8C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3F5B8C">
                          <w:tc>
                            <w:tcPr>
                              <w:tcW w:w="0" w:type="auto"/>
                              <w:tcBorders>
                                <w:top w:val="single" w:sz="12" w:space="0" w:color="FFC124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F5B8C" w:rsidRDefault="003F5B8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F5B8C" w:rsidRDefault="003F5B8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F5B8C" w:rsidRDefault="003F5B8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3F5B8C" w:rsidRDefault="003F5B8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F5B8C" w:rsidTr="003F5B8C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F5B8C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F5B8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F5B8C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3F5B8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F5B8C" w:rsidRDefault="003F5B8C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lastRenderedPageBreak/>
                                      <w:t xml:space="preserve">If you have any questions please 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 w:val="0"/>
                                          <w:bCs w:val="0"/>
                                          <w:color w:val="6DC6DD"/>
                                        </w:rPr>
                                        <w:t>visit our website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or contact the team using the details below. </w:t>
                                    </w:r>
                                  </w:p>
                                  <w:p w:rsidR="003F5B8C" w:rsidRDefault="003F5B8C" w:rsidP="003F5B8C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Kind regards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The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Refcom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Team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t>Helpdesk:  01768 860409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Email: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color w:val="6DC6DD"/>
                                          <w:sz w:val="21"/>
                                          <w:szCs w:val="21"/>
                                        </w:rPr>
                                        <w:t>refcom.info@theBESA.com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F5B8C" w:rsidRDefault="003F5B8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F5B8C" w:rsidRDefault="003F5B8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F5B8C" w:rsidRDefault="003F5B8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3F5B8C" w:rsidRDefault="003F5B8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A4170" w:rsidRDefault="006A4170"/>
    <w:sectPr w:rsidR="006A4170" w:rsidSect="006A4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5B8C"/>
    <w:rsid w:val="003F5B8C"/>
    <w:rsid w:val="006A4170"/>
    <w:rsid w:val="00F4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8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F5B8C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F5B8C"/>
    <w:pPr>
      <w:spacing w:line="300" w:lineRule="auto"/>
      <w:outlineLvl w:val="2"/>
    </w:pPr>
    <w:rPr>
      <w:rFonts w:ascii="Helvetica" w:hAnsi="Helvetica" w:cs="Helvetica"/>
      <w:b/>
      <w:bCs/>
      <w:color w:val="606060"/>
      <w:spacing w:val="-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B8C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B8C"/>
    <w:rPr>
      <w:rFonts w:ascii="Helvetica" w:hAnsi="Helvetica" w:cs="Helvetica"/>
      <w:b/>
      <w:bCs/>
      <w:color w:val="606060"/>
      <w:spacing w:val="-8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5B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5B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5B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plan.us8.list-manage2.com/track/click?u=764f76c026e633ac266a6d081&amp;id=2d78bac183&amp;e=b50cc713f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lplan.us8.list-manage2.com/track/click?u=764f76c026e633ac266a6d081&amp;id=c207acc4fa&amp;e=b50cc713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lplan.us8.list-manage.com/track/click?u=764f76c026e633ac266a6d081&amp;id=4c986268ca&amp;e=b50cc713f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lplan.us8.list-manage.com/track/click?u=764f76c026e633ac266a6d081&amp;id=4c986268ca&amp;e=b50cc713f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elplan.us8.list-manage.com/track/click?u=764f76c026e633ac266a6d081&amp;id=4c986268ca&amp;e=b50cc713f6" TargetMode="External"/><Relationship Id="rId9" Type="http://schemas.openxmlformats.org/officeDocument/2006/relationships/hyperlink" Target="mailto:refcom.info@theBE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>Grizli777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2</cp:revision>
  <dcterms:created xsi:type="dcterms:W3CDTF">2017-06-19T08:20:00Z</dcterms:created>
  <dcterms:modified xsi:type="dcterms:W3CDTF">2017-06-19T08:20:00Z</dcterms:modified>
</cp:coreProperties>
</file>